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55" w:rsidRPr="003C13A5" w:rsidRDefault="00525955" w:rsidP="003C13A5">
      <w:pPr>
        <w:widowControl w:val="0"/>
        <w:autoSpaceDE w:val="0"/>
        <w:autoSpaceDN w:val="0"/>
        <w:spacing w:before="47" w:after="0"/>
        <w:jc w:val="center"/>
        <w:rPr>
          <w:rFonts w:ascii="Times New Roman" w:eastAsia="WenQuanYi Zen Hei" w:hAnsi="Times New Roman" w:cs="Times New Roman"/>
          <w:b/>
          <w:bCs/>
          <w:iCs/>
          <w:color w:val="17365D"/>
          <w:sz w:val="28"/>
          <w:szCs w:val="28"/>
          <w:lang w:val="en-IN"/>
        </w:rPr>
      </w:pPr>
      <w:r w:rsidRPr="003C13A5">
        <w:rPr>
          <w:rFonts w:ascii="Times New Roman" w:eastAsia="Arial" w:hAnsi="Times New Roman" w:cs="Times New Roman"/>
          <w:b/>
          <w:sz w:val="28"/>
          <w:szCs w:val="28"/>
        </w:rPr>
        <w:t>National Virtual Conference on “</w:t>
      </w:r>
      <w:r w:rsidR="003C13A5" w:rsidRPr="003C13A5">
        <w:rPr>
          <w:rFonts w:ascii="Times New Roman" w:eastAsia="WenQuanYi Zen Hei" w:hAnsi="Times New Roman" w:cs="Times New Roman"/>
          <w:b/>
          <w:bCs/>
          <w:iCs/>
          <w:color w:val="17365D"/>
          <w:sz w:val="28"/>
          <w:szCs w:val="28"/>
          <w:lang w:val="en-IN"/>
        </w:rPr>
        <w:t>Reforms in Curriculum, Pedagogy in the Light of</w:t>
      </w:r>
      <w:r w:rsidR="003C13A5">
        <w:rPr>
          <w:rFonts w:ascii="Times New Roman" w:eastAsia="WenQuanYi Zen Hei" w:hAnsi="Times New Roman" w:cs="Times New Roman"/>
          <w:b/>
          <w:bCs/>
          <w:iCs/>
          <w:color w:val="17365D"/>
          <w:sz w:val="28"/>
          <w:szCs w:val="28"/>
          <w:lang w:val="en-IN"/>
        </w:rPr>
        <w:t xml:space="preserve"> </w:t>
      </w:r>
      <w:r w:rsidR="003C13A5" w:rsidRPr="003C13A5">
        <w:rPr>
          <w:rFonts w:ascii="Times New Roman" w:eastAsia="WenQuanYi Zen Hei" w:hAnsi="Times New Roman" w:cs="Times New Roman"/>
          <w:b/>
          <w:bCs/>
          <w:iCs/>
          <w:color w:val="17365D"/>
          <w:sz w:val="28"/>
          <w:szCs w:val="28"/>
          <w:lang w:val="en-IN"/>
        </w:rPr>
        <w:t>NEP-2020</w:t>
      </w:r>
      <w:r w:rsidR="003C13A5" w:rsidRPr="003C13A5">
        <w:rPr>
          <w:rFonts w:ascii="Times New Roman" w:eastAsia="Arial" w:hAnsi="Times New Roman" w:cs="Times New Roman"/>
          <w:b/>
          <w:sz w:val="28"/>
          <w:szCs w:val="28"/>
        </w:rPr>
        <w:t>” 25</w:t>
      </w:r>
      <w:r w:rsidR="003C13A5" w:rsidRPr="003C13A5">
        <w:rPr>
          <w:rFonts w:ascii="Times New Roman" w:eastAsia="Arial" w:hAnsi="Times New Roman" w:cs="Times New Roman"/>
          <w:b/>
          <w:sz w:val="28"/>
          <w:szCs w:val="28"/>
          <w:vertAlign w:val="superscript"/>
        </w:rPr>
        <w:t xml:space="preserve">th </w:t>
      </w:r>
      <w:r w:rsidR="003C13A5" w:rsidRPr="003C13A5">
        <w:rPr>
          <w:rFonts w:ascii="Times New Roman" w:eastAsia="Arial" w:hAnsi="Times New Roman" w:cs="Times New Roman"/>
          <w:b/>
          <w:sz w:val="28"/>
          <w:szCs w:val="28"/>
        </w:rPr>
        <w:t>June 2022</w:t>
      </w:r>
    </w:p>
    <w:p w:rsidR="00525955" w:rsidRPr="00525955" w:rsidRDefault="00934B76" w:rsidP="00525955">
      <w:pPr>
        <w:widowControl w:val="0"/>
        <w:autoSpaceDE w:val="0"/>
        <w:autoSpaceDN w:val="0"/>
        <w:spacing w:before="47"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3341643"/>
            <wp:effectExtent l="0" t="0" r="0" b="0"/>
            <wp:docPr id="2" name="Picture 2" descr="F:\CONFERENCE\18th DECEMBER 2021\PHOTOS\Screensho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NFERENCE\18th DECEMBER 2021\PHOTOS\Screenshot (7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69" w:rsidRDefault="00B35069" w:rsidP="00525955">
      <w:pPr>
        <w:widowControl w:val="0"/>
        <w:autoSpaceDE w:val="0"/>
        <w:autoSpaceDN w:val="0"/>
        <w:spacing w:before="47"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25955" w:rsidRPr="000140A7" w:rsidRDefault="00525955" w:rsidP="000140A7">
      <w:pPr>
        <w:widowControl w:val="0"/>
        <w:autoSpaceDE w:val="0"/>
        <w:autoSpaceDN w:val="0"/>
        <w:spacing w:before="47"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IN"/>
        </w:rPr>
      </w:pPr>
      <w:r w:rsidRPr="003C13A5">
        <w:rPr>
          <w:rFonts w:ascii="Times New Roman" w:eastAsia="Arial" w:hAnsi="Times New Roman" w:cs="Times New Roman"/>
          <w:sz w:val="24"/>
          <w:szCs w:val="24"/>
        </w:rPr>
        <w:t xml:space="preserve">College of Education Srinivas University will be Organising a National virtual conference through virtual platform on </w:t>
      </w:r>
      <w:r w:rsidRPr="003C13A5">
        <w:rPr>
          <w:rFonts w:ascii="Times New Roman" w:eastAsia="Arial" w:hAnsi="Times New Roman" w:cs="Times New Roman"/>
          <w:b/>
          <w:sz w:val="24"/>
          <w:szCs w:val="24"/>
        </w:rPr>
        <w:t>“</w:t>
      </w:r>
      <w:r w:rsidR="000140A7" w:rsidRPr="000140A7">
        <w:rPr>
          <w:rFonts w:ascii="Times New Roman" w:eastAsia="WenQuanYi Zen Hei" w:hAnsi="Times New Roman" w:cs="Times New Roman"/>
          <w:b/>
          <w:bCs/>
          <w:iCs/>
          <w:color w:val="17365D"/>
          <w:sz w:val="24"/>
          <w:szCs w:val="24"/>
          <w:lang w:val="en-IN"/>
        </w:rPr>
        <w:t>Reforms in Curriculum, Pedagogy in the Light of</w:t>
      </w:r>
      <w:r w:rsidR="000140A7">
        <w:rPr>
          <w:rFonts w:ascii="Times New Roman" w:eastAsia="WenQuanYi Zen Hei" w:hAnsi="Times New Roman" w:cs="Times New Roman"/>
          <w:b/>
          <w:bCs/>
          <w:iCs/>
          <w:color w:val="17365D"/>
          <w:sz w:val="24"/>
          <w:szCs w:val="24"/>
          <w:lang w:val="en-IN"/>
        </w:rPr>
        <w:t xml:space="preserve"> </w:t>
      </w:r>
      <w:r w:rsidR="000140A7" w:rsidRPr="000140A7">
        <w:rPr>
          <w:rFonts w:ascii="Times New Roman" w:eastAsia="WenQuanYi Zen Hei" w:hAnsi="Times New Roman" w:cs="Times New Roman"/>
          <w:b/>
          <w:bCs/>
          <w:iCs/>
          <w:color w:val="17365D"/>
          <w:sz w:val="24"/>
          <w:szCs w:val="24"/>
          <w:lang w:val="en-IN"/>
        </w:rPr>
        <w:t>NEP-2020</w:t>
      </w:r>
      <w:r w:rsidRPr="003C13A5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Pr="003C13A5">
        <w:rPr>
          <w:rFonts w:ascii="Times New Roman" w:eastAsia="Arial" w:hAnsi="Times New Roman" w:cs="Times New Roman"/>
          <w:sz w:val="24"/>
          <w:szCs w:val="24"/>
        </w:rPr>
        <w:t xml:space="preserve">on </w:t>
      </w:r>
      <w:r w:rsidR="00D328A8">
        <w:rPr>
          <w:rFonts w:ascii="Times New Roman" w:eastAsia="Arial" w:hAnsi="Times New Roman" w:cs="Times New Roman"/>
          <w:sz w:val="24"/>
          <w:szCs w:val="24"/>
        </w:rPr>
        <w:t>Saturday 25 June 2022</w:t>
      </w:r>
      <w:bookmarkStart w:id="0" w:name="_GoBack"/>
      <w:bookmarkEnd w:id="0"/>
      <w:r w:rsidRPr="003C13A5">
        <w:rPr>
          <w:rFonts w:ascii="Times New Roman" w:eastAsia="Arial" w:hAnsi="Times New Roman" w:cs="Times New Roman"/>
          <w:sz w:val="24"/>
          <w:szCs w:val="24"/>
        </w:rPr>
        <w:t xml:space="preserve"> at 10:00 a.m.</w:t>
      </w:r>
      <w:r w:rsidR="003C13A5" w:rsidRPr="003C13A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C13A5" w:rsidRPr="003C13A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Dr. Vijay Kumar R, </w:t>
      </w:r>
      <w:r w:rsidR="003C13A5" w:rsidRPr="003C13A5">
        <w:rPr>
          <w:rFonts w:ascii="Times New Roman" w:eastAsia="Arial" w:hAnsi="Times New Roman" w:cs="Times New Roman"/>
          <w:bCs/>
          <w:sz w:val="24"/>
          <w:szCs w:val="24"/>
        </w:rPr>
        <w:t>Former Regional Director (NRC &amp; ERC) &amp; Deputy Secretary, NCTE, New Delhi &amp; Associate Professor, School of Education, Pondicherry University, Pondicherry</w:t>
      </w:r>
      <w:r w:rsidR="003C13A5" w:rsidRPr="003C13A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3C13A5">
        <w:rPr>
          <w:rFonts w:ascii="Times New Roman" w:eastAsia="Arial" w:hAnsi="Times New Roman" w:cs="Times New Roman"/>
          <w:sz w:val="24"/>
          <w:szCs w:val="24"/>
        </w:rPr>
        <w:t>will be delivered the key note address. The Session was chaired by</w:t>
      </w:r>
      <w:r w:rsidR="000B411B" w:rsidRPr="003C13A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140A7" w:rsidRPr="000140A7">
        <w:rPr>
          <w:rFonts w:ascii="Times New Roman" w:eastAsia="Arial" w:hAnsi="Times New Roman" w:cs="Times New Roman"/>
          <w:b/>
          <w:bCs/>
          <w:sz w:val="24"/>
          <w:szCs w:val="24"/>
          <w:lang w:val="en-IN"/>
        </w:rPr>
        <w:t>Dr.</w:t>
      </w:r>
      <w:proofErr w:type="spellEnd"/>
      <w:r w:rsidR="000140A7" w:rsidRPr="000140A7">
        <w:rPr>
          <w:rFonts w:ascii="Times New Roman" w:eastAsia="Arial" w:hAnsi="Times New Roman" w:cs="Times New Roman"/>
          <w:b/>
          <w:bCs/>
          <w:sz w:val="24"/>
          <w:szCs w:val="24"/>
          <w:lang w:val="en-IN"/>
        </w:rPr>
        <w:t xml:space="preserve"> </w:t>
      </w:r>
      <w:proofErr w:type="spellStart"/>
      <w:r w:rsidR="000140A7" w:rsidRPr="000140A7">
        <w:rPr>
          <w:rFonts w:ascii="Times New Roman" w:eastAsia="Arial" w:hAnsi="Times New Roman" w:cs="Times New Roman"/>
          <w:b/>
          <w:bCs/>
          <w:sz w:val="24"/>
          <w:szCs w:val="24"/>
          <w:lang w:val="en-IN"/>
        </w:rPr>
        <w:t>Pradeep</w:t>
      </w:r>
      <w:proofErr w:type="spellEnd"/>
      <w:r w:rsidR="000140A7" w:rsidRPr="000140A7">
        <w:rPr>
          <w:rFonts w:ascii="Times New Roman" w:eastAsia="Arial" w:hAnsi="Times New Roman" w:cs="Times New Roman"/>
          <w:b/>
          <w:bCs/>
          <w:sz w:val="24"/>
          <w:szCs w:val="24"/>
          <w:lang w:val="en-IN"/>
        </w:rPr>
        <w:t xml:space="preserve"> M.D.</w:t>
      </w:r>
      <w:r w:rsidR="000140A7">
        <w:rPr>
          <w:rFonts w:ascii="Times New Roman" w:eastAsia="Arial" w:hAnsi="Times New Roman" w:cs="Times New Roman"/>
          <w:b/>
          <w:bCs/>
          <w:sz w:val="24"/>
          <w:szCs w:val="24"/>
          <w:lang w:val="en-IN"/>
        </w:rPr>
        <w:t xml:space="preserve">, </w:t>
      </w:r>
      <w:r w:rsidR="000140A7" w:rsidRPr="000140A7">
        <w:rPr>
          <w:rFonts w:ascii="Times New Roman" w:eastAsia="Arial" w:hAnsi="Times New Roman" w:cs="Times New Roman"/>
          <w:sz w:val="24"/>
          <w:szCs w:val="24"/>
        </w:rPr>
        <w:t>Associate Professor, Institute of Social Science &amp; Humanities,</w:t>
      </w:r>
      <w:r w:rsidR="000140A7" w:rsidRPr="000140A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 w:rsidR="000140A7" w:rsidRPr="000140A7">
        <w:rPr>
          <w:rFonts w:ascii="Times New Roman" w:eastAsia="Arial" w:hAnsi="Times New Roman" w:cs="Times New Roman"/>
          <w:sz w:val="24"/>
          <w:szCs w:val="24"/>
        </w:rPr>
        <w:t xml:space="preserve">Srinivas University, </w:t>
      </w:r>
      <w:proofErr w:type="gramStart"/>
      <w:r w:rsidR="000140A7" w:rsidRPr="000140A7">
        <w:rPr>
          <w:rFonts w:ascii="Times New Roman" w:eastAsia="Arial" w:hAnsi="Times New Roman" w:cs="Times New Roman"/>
          <w:sz w:val="24"/>
          <w:szCs w:val="24"/>
        </w:rPr>
        <w:t>Mangalore</w:t>
      </w:r>
      <w:proofErr w:type="gramEnd"/>
      <w:r w:rsidR="00B35069" w:rsidRPr="000140A7">
        <w:rPr>
          <w:rFonts w:ascii="Times New Roman" w:eastAsia="Arial" w:hAnsi="Times New Roman" w:cs="Times New Roman"/>
          <w:sz w:val="24"/>
          <w:szCs w:val="24"/>
        </w:rPr>
        <w:t>.</w:t>
      </w:r>
      <w:r w:rsidR="000140A7">
        <w:rPr>
          <w:rFonts w:ascii="Times New Roman" w:eastAsia="Arial" w:hAnsi="Times New Roman" w:cs="Times New Roman"/>
          <w:b/>
          <w:bCs/>
          <w:sz w:val="24"/>
          <w:szCs w:val="24"/>
          <w:lang w:val="en-IN"/>
        </w:rPr>
        <w:t xml:space="preserve"> </w:t>
      </w:r>
      <w:r w:rsidRPr="003C13A5">
        <w:rPr>
          <w:rFonts w:ascii="Times New Roman" w:eastAsia="Arial" w:hAnsi="Times New Roman" w:cs="Times New Roman"/>
          <w:sz w:val="24"/>
          <w:szCs w:val="24"/>
        </w:rPr>
        <w:t>This conference is mainly intended for students, student teachers, educators, lecturers, research scholars and other invited for participation to present their views re</w:t>
      </w:r>
      <w:r w:rsidR="000140A7">
        <w:rPr>
          <w:rFonts w:ascii="Times New Roman" w:eastAsia="Arial" w:hAnsi="Times New Roman" w:cs="Times New Roman"/>
          <w:sz w:val="24"/>
          <w:szCs w:val="24"/>
        </w:rPr>
        <w:t>search findings on the theme. 28</w:t>
      </w:r>
      <w:r w:rsidRPr="003C13A5">
        <w:rPr>
          <w:rFonts w:ascii="Times New Roman" w:eastAsia="Arial" w:hAnsi="Times New Roman" w:cs="Times New Roman"/>
          <w:sz w:val="24"/>
          <w:szCs w:val="24"/>
        </w:rPr>
        <w:t xml:space="preserve"> papers were published as conference proceedings with ISBN and selected paper will be published in peer-reviewed journals with ISSN.</w:t>
      </w:r>
    </w:p>
    <w:p w:rsidR="00525955" w:rsidRPr="00851984" w:rsidRDefault="00525955" w:rsidP="00525955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val="en-IN"/>
        </w:rPr>
      </w:pPr>
      <w:r w:rsidRPr="00851984">
        <w:rPr>
          <w:rFonts w:ascii="Times New Roman" w:eastAsia="Calibri" w:hAnsi="Times New Roman" w:cs="Times New Roman"/>
          <w:sz w:val="28"/>
          <w:szCs w:val="28"/>
          <w:lang w:val="en-IN"/>
        </w:rPr>
        <w:t>*********************</w:t>
      </w:r>
    </w:p>
    <w:sectPr w:rsidR="00525955" w:rsidRPr="0085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55"/>
    <w:rsid w:val="000140A7"/>
    <w:rsid w:val="000B411B"/>
    <w:rsid w:val="003C13A5"/>
    <w:rsid w:val="003D474B"/>
    <w:rsid w:val="00525955"/>
    <w:rsid w:val="00851984"/>
    <w:rsid w:val="00934B76"/>
    <w:rsid w:val="00B35069"/>
    <w:rsid w:val="00D328A8"/>
    <w:rsid w:val="00E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DBFE-26BB-4ADB-808B-729403AA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B-Ed</dc:creator>
  <cp:lastModifiedBy>B-Ed</cp:lastModifiedBy>
  <cp:revision>11</cp:revision>
  <dcterms:created xsi:type="dcterms:W3CDTF">2021-09-21T04:44:00Z</dcterms:created>
  <dcterms:modified xsi:type="dcterms:W3CDTF">2022-09-29T06:38:00Z</dcterms:modified>
</cp:coreProperties>
</file>